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44" w:rsidRPr="00A64544" w:rsidRDefault="00A64544" w:rsidP="00A64544">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A64544">
        <w:rPr>
          <w:rFonts w:ascii="Microsoft Yahei" w:eastAsia="宋体" w:hAnsi="Microsoft Yahei" w:cs="宋体"/>
          <w:b/>
          <w:bCs/>
          <w:color w:val="1A2930"/>
          <w:kern w:val="36"/>
          <w:sz w:val="30"/>
          <w:szCs w:val="30"/>
        </w:rPr>
        <w:t>全国人民代表大会常务委员会关于修改《中华人民共和国著作权法》的决定</w:t>
      </w:r>
    </w:p>
    <w:p w:rsidR="00A64544" w:rsidRPr="00A64544" w:rsidRDefault="00A64544" w:rsidP="00A64544">
      <w:pPr>
        <w:widowControl/>
        <w:shd w:val="clear" w:color="auto" w:fill="FFFFFF"/>
        <w:jc w:val="center"/>
        <w:rPr>
          <w:rFonts w:ascii="Microsoft Yahei" w:eastAsia="宋体" w:hAnsi="Microsoft Yahei" w:cs="宋体"/>
          <w:color w:val="1A2930"/>
          <w:kern w:val="0"/>
          <w:sz w:val="27"/>
          <w:szCs w:val="27"/>
        </w:rPr>
      </w:pPr>
      <w:hyperlink r:id="rId4" w:history="1">
        <w:r w:rsidRPr="00A64544">
          <w:rPr>
            <w:rFonts w:ascii="Microsoft Yahei" w:eastAsia="宋体" w:hAnsi="Microsoft Yahei" w:cs="宋体"/>
            <w:color w:val="1A2930"/>
            <w:kern w:val="0"/>
            <w:sz w:val="27"/>
          </w:rPr>
          <w:t>全国人民代表大会常务委员会</w:t>
        </w:r>
      </w:hyperlink>
    </w:p>
    <w:p w:rsidR="006410B3" w:rsidRDefault="00A64544" w:rsidP="00A64544">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中华人民共和国主席令</w:t>
      </w:r>
      <w:r w:rsidRPr="00A64544">
        <w:rPr>
          <w:rFonts w:ascii="Microsoft Yahei" w:eastAsia="宋体" w:hAnsi="Microsoft Yahei" w:cs="宋体"/>
          <w:color w:val="1A2930"/>
          <w:kern w:val="0"/>
          <w:sz w:val="27"/>
          <w:szCs w:val="27"/>
          <w:shd w:val="clear" w:color="auto" w:fill="FFFFFF"/>
        </w:rPr>
        <w:t> </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第六十二号</w:t>
      </w:r>
      <w:r w:rsidRPr="00A64544">
        <w:rPr>
          <w:rFonts w:ascii="Microsoft Yahei" w:eastAsia="宋体" w:hAnsi="Microsoft Yahei" w:cs="宋体"/>
          <w:color w:val="1A2930"/>
          <w:kern w:val="0"/>
          <w:sz w:val="27"/>
          <w:szCs w:val="27"/>
          <w:shd w:val="clear" w:color="auto" w:fill="FFFFFF"/>
        </w:rPr>
        <w:t> </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《全国人民代表大会常务委员会关于修改</w:t>
      </w:r>
      <w:r w:rsidRPr="00A64544">
        <w:rPr>
          <w:rFonts w:ascii="Microsoft Yahei" w:eastAsia="宋体" w:hAnsi="Microsoft Yahei" w:cs="宋体"/>
          <w:color w:val="1A2930"/>
          <w:kern w:val="0"/>
          <w:sz w:val="27"/>
          <w:szCs w:val="27"/>
          <w:shd w:val="clear" w:color="auto" w:fill="FFFFFF"/>
        </w:rPr>
        <w:t>&lt;</w:t>
      </w:r>
      <w:r w:rsidRPr="00A64544">
        <w:rPr>
          <w:rFonts w:ascii="Microsoft Yahei" w:eastAsia="宋体" w:hAnsi="Microsoft Yahei" w:cs="宋体"/>
          <w:color w:val="1A2930"/>
          <w:kern w:val="0"/>
          <w:sz w:val="27"/>
          <w:szCs w:val="27"/>
          <w:shd w:val="clear" w:color="auto" w:fill="FFFFFF"/>
        </w:rPr>
        <w:t>中华人民共和国著作权法</w:t>
      </w:r>
      <w:r w:rsidRPr="00A64544">
        <w:rPr>
          <w:rFonts w:ascii="Microsoft Yahei" w:eastAsia="宋体" w:hAnsi="Microsoft Yahei" w:cs="宋体"/>
          <w:color w:val="1A2930"/>
          <w:kern w:val="0"/>
          <w:sz w:val="27"/>
          <w:szCs w:val="27"/>
          <w:shd w:val="clear" w:color="auto" w:fill="FFFFFF"/>
        </w:rPr>
        <w:t>&gt;</w:t>
      </w:r>
      <w:r w:rsidRPr="00A64544">
        <w:rPr>
          <w:rFonts w:ascii="Microsoft Yahei" w:eastAsia="宋体" w:hAnsi="Microsoft Yahei" w:cs="宋体"/>
          <w:color w:val="1A2930"/>
          <w:kern w:val="0"/>
          <w:sz w:val="27"/>
          <w:szCs w:val="27"/>
          <w:shd w:val="clear" w:color="auto" w:fill="FFFFFF"/>
        </w:rPr>
        <w:t>的决定》已由中华人民共和国第十三届全国人民代表大会常务委员会第二十三次会议于</w:t>
      </w:r>
      <w:r w:rsidRPr="00A64544">
        <w:rPr>
          <w:rFonts w:ascii="Microsoft Yahei" w:eastAsia="宋体" w:hAnsi="Microsoft Yahei" w:cs="宋体"/>
          <w:color w:val="1A2930"/>
          <w:kern w:val="0"/>
          <w:sz w:val="27"/>
          <w:szCs w:val="27"/>
          <w:shd w:val="clear" w:color="auto" w:fill="FFFFFF"/>
        </w:rPr>
        <w:t>2020</w:t>
      </w:r>
      <w:r w:rsidRPr="00A64544">
        <w:rPr>
          <w:rFonts w:ascii="Microsoft Yahei" w:eastAsia="宋体" w:hAnsi="Microsoft Yahei" w:cs="宋体"/>
          <w:color w:val="1A2930"/>
          <w:kern w:val="0"/>
          <w:sz w:val="27"/>
          <w:szCs w:val="27"/>
          <w:shd w:val="clear" w:color="auto" w:fill="FFFFFF"/>
        </w:rPr>
        <w:t>年</w:t>
      </w:r>
      <w:r w:rsidRPr="00A64544">
        <w:rPr>
          <w:rFonts w:ascii="Microsoft Yahei" w:eastAsia="宋体" w:hAnsi="Microsoft Yahei" w:cs="宋体"/>
          <w:color w:val="1A2930"/>
          <w:kern w:val="0"/>
          <w:sz w:val="27"/>
          <w:szCs w:val="27"/>
          <w:shd w:val="clear" w:color="auto" w:fill="FFFFFF"/>
        </w:rPr>
        <w:t>11</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11</w:t>
      </w:r>
      <w:r w:rsidRPr="00A64544">
        <w:rPr>
          <w:rFonts w:ascii="Microsoft Yahei" w:eastAsia="宋体" w:hAnsi="Microsoft Yahei" w:cs="宋体"/>
          <w:color w:val="1A2930"/>
          <w:kern w:val="0"/>
          <w:sz w:val="27"/>
          <w:szCs w:val="27"/>
          <w:shd w:val="clear" w:color="auto" w:fill="FFFFFF"/>
        </w:rPr>
        <w:t>日通过，现予公布，自</w:t>
      </w:r>
      <w:r w:rsidRPr="00A64544">
        <w:rPr>
          <w:rFonts w:ascii="Microsoft Yahei" w:eastAsia="宋体" w:hAnsi="Microsoft Yahei" w:cs="宋体"/>
          <w:color w:val="1A2930"/>
          <w:kern w:val="0"/>
          <w:sz w:val="27"/>
          <w:szCs w:val="27"/>
          <w:shd w:val="clear" w:color="auto" w:fill="FFFFFF"/>
        </w:rPr>
        <w:t>2021</w:t>
      </w:r>
      <w:r w:rsidRPr="00A64544">
        <w:rPr>
          <w:rFonts w:ascii="Microsoft Yahei" w:eastAsia="宋体" w:hAnsi="Microsoft Yahei" w:cs="宋体"/>
          <w:color w:val="1A2930"/>
          <w:kern w:val="0"/>
          <w:sz w:val="27"/>
          <w:szCs w:val="27"/>
          <w:shd w:val="clear" w:color="auto" w:fill="FFFFFF"/>
        </w:rPr>
        <w:t>年</w:t>
      </w:r>
      <w:r w:rsidRPr="00A64544">
        <w:rPr>
          <w:rFonts w:ascii="Microsoft Yahei" w:eastAsia="宋体" w:hAnsi="Microsoft Yahei" w:cs="宋体"/>
          <w:color w:val="1A2930"/>
          <w:kern w:val="0"/>
          <w:sz w:val="27"/>
          <w:szCs w:val="27"/>
          <w:shd w:val="clear" w:color="auto" w:fill="FFFFFF"/>
        </w:rPr>
        <w:t>6</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1</w:t>
      </w:r>
      <w:r w:rsidRPr="00A64544">
        <w:rPr>
          <w:rFonts w:ascii="Microsoft Yahei" w:eastAsia="宋体" w:hAnsi="Microsoft Yahei" w:cs="宋体"/>
          <w:color w:val="1A2930"/>
          <w:kern w:val="0"/>
          <w:sz w:val="27"/>
          <w:szCs w:val="27"/>
          <w:shd w:val="clear" w:color="auto" w:fill="FFFFFF"/>
        </w:rPr>
        <w:t>日起施行。</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中华人民共和国主席</w:t>
      </w:r>
      <w:r w:rsidRPr="00A64544">
        <w:rPr>
          <w:rFonts w:ascii="Microsoft Yahei" w:eastAsia="宋体" w:hAnsi="Microsoft Yahei" w:cs="宋体"/>
          <w:color w:val="1A2930"/>
          <w:kern w:val="0"/>
          <w:sz w:val="27"/>
          <w:szCs w:val="27"/>
          <w:shd w:val="clear" w:color="auto" w:fill="FFFFFF"/>
        </w:rPr>
        <w:t> </w:t>
      </w:r>
      <w:r w:rsidRPr="00A64544">
        <w:rPr>
          <w:rFonts w:ascii="Microsoft Yahei" w:eastAsia="宋体" w:hAnsi="Microsoft Yahei" w:cs="宋体"/>
          <w:color w:val="1A2930"/>
          <w:kern w:val="0"/>
          <w:sz w:val="27"/>
          <w:szCs w:val="27"/>
          <w:shd w:val="clear" w:color="auto" w:fill="FFFFFF"/>
        </w:rPr>
        <w:t>习近平</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2020</w:t>
      </w:r>
      <w:r w:rsidRPr="00A64544">
        <w:rPr>
          <w:rFonts w:ascii="Microsoft Yahei" w:eastAsia="宋体" w:hAnsi="Microsoft Yahei" w:cs="宋体"/>
          <w:color w:val="1A2930"/>
          <w:kern w:val="0"/>
          <w:sz w:val="27"/>
          <w:szCs w:val="27"/>
          <w:shd w:val="clear" w:color="auto" w:fill="FFFFFF"/>
        </w:rPr>
        <w:t>年</w:t>
      </w:r>
      <w:r w:rsidRPr="00A64544">
        <w:rPr>
          <w:rFonts w:ascii="Microsoft Yahei" w:eastAsia="宋体" w:hAnsi="Microsoft Yahei" w:cs="宋体"/>
          <w:color w:val="1A2930"/>
          <w:kern w:val="0"/>
          <w:sz w:val="27"/>
          <w:szCs w:val="27"/>
          <w:shd w:val="clear" w:color="auto" w:fill="FFFFFF"/>
        </w:rPr>
        <w:t>11</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11</w:t>
      </w:r>
      <w:r w:rsidRPr="00A64544">
        <w:rPr>
          <w:rFonts w:ascii="Microsoft Yahei" w:eastAsia="宋体" w:hAnsi="Microsoft Yahei" w:cs="宋体"/>
          <w:color w:val="1A2930"/>
          <w:kern w:val="0"/>
          <w:sz w:val="27"/>
          <w:szCs w:val="27"/>
          <w:shd w:val="clear" w:color="auto" w:fill="FFFFFF"/>
        </w:rPr>
        <w:t>日</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全国人民代表大会常务委员会关于修改《中华人民共和国著作权法》的决定</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2020</w:t>
      </w:r>
      <w:r w:rsidRPr="00A64544">
        <w:rPr>
          <w:rFonts w:ascii="Microsoft Yahei" w:eastAsia="宋体" w:hAnsi="Microsoft Yahei" w:cs="宋体"/>
          <w:color w:val="1A2930"/>
          <w:kern w:val="0"/>
          <w:sz w:val="27"/>
          <w:szCs w:val="27"/>
          <w:shd w:val="clear" w:color="auto" w:fill="FFFFFF"/>
        </w:rPr>
        <w:t>年</w:t>
      </w:r>
      <w:r w:rsidRPr="00A64544">
        <w:rPr>
          <w:rFonts w:ascii="Microsoft Yahei" w:eastAsia="宋体" w:hAnsi="Microsoft Yahei" w:cs="宋体"/>
          <w:color w:val="1A2930"/>
          <w:kern w:val="0"/>
          <w:sz w:val="27"/>
          <w:szCs w:val="27"/>
          <w:shd w:val="clear" w:color="auto" w:fill="FFFFFF"/>
        </w:rPr>
        <w:t>11</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11</w:t>
      </w:r>
      <w:r w:rsidRPr="00A64544">
        <w:rPr>
          <w:rFonts w:ascii="Microsoft Yahei" w:eastAsia="宋体" w:hAnsi="Microsoft Yahei" w:cs="宋体"/>
          <w:color w:val="1A2930"/>
          <w:kern w:val="0"/>
          <w:sz w:val="27"/>
          <w:szCs w:val="27"/>
          <w:shd w:val="clear" w:color="auto" w:fill="FFFFFF"/>
        </w:rPr>
        <w:t>日第十三届全国人民代表大会常务委员会第二十三次会议通过</w:t>
      </w:r>
      <w:r w:rsidRPr="00A64544">
        <w:rPr>
          <w:rFonts w:ascii="Microsoft Yahei" w:eastAsia="宋体" w:hAnsi="Microsoft Yahei" w:cs="宋体"/>
          <w:color w:val="1A2930"/>
          <w:kern w:val="0"/>
          <w:sz w:val="27"/>
          <w:szCs w:val="27"/>
          <w:shd w:val="clear" w:color="auto" w:fill="FFFFFF"/>
        </w:rPr>
        <w:t xml:space="preserve"> </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lastRenderedPageBreak/>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第十三届全国人民代表大会常务委员会第二十三次会议决定对《中华人民共和国著作权法》作如下修改：</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一、将第二条、第九条、第十一条、第十六条、第十九条、第二十二条中的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其他组织</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非法人组织</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将第九条、第十一条、第十六条、第十九条、第二十一条中的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公民</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自然人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二、将第三条中的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包括以下列形式创作的文学、艺术和自然科学、社会科学、工程技术等作品</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是指文学、艺术和科学领域内具有独创性并能以一定形式表现的智力成果，包括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将第六项修改为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（六）视听作品</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将第九项修改为：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（九）符合作品特征的其他智力成果</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三、将第四条修改为：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著作权人和与著作权有关的权利人行使权利，不得违反宪法和法律，不得损害公共利益。国家对作品的出版、传播依法进行监督管理。</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四、将第五条第二项修改为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（二）单纯事实消息</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五、将第七条、第二十八条中的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国务院著作权行政管理部门</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国家著作权主管部门</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lastRenderedPageBreak/>
        <w:br/>
      </w:r>
      <w:r w:rsidRPr="00A64544">
        <w:rPr>
          <w:rFonts w:ascii="Microsoft Yahei" w:eastAsia="宋体" w:hAnsi="Microsoft Yahei" w:cs="宋体"/>
          <w:color w:val="1A2930"/>
          <w:kern w:val="0"/>
          <w:sz w:val="27"/>
          <w:szCs w:val="27"/>
          <w:shd w:val="clear" w:color="auto" w:fill="FFFFFF"/>
        </w:rPr>
        <w:t>将第七条中的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主管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负责</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各省、自治区、直辖市人民政府的著作权行政管理部门</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县级以上地方主管著作权的部门</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六、将第八条第一款中的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著作权集体管理组织被授权后，可以以自己的名义为著作权人和与著作权有关的权利人主张权利</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依法设立的著作权集体管理组织是非营利法人，被授权后可以以自己的名义为著作权人和与著作权有关的权利人主张权利</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；将</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诉讼、仲裁活动</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诉讼、仲裁、调解活动</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增加两款，作为第二款、第三款：</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将第二款改为第四款，修改为：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著作权集体管理组织的设立方式、权利义务、使用费的收取和分配，以及对其监督和管理等由国务院另行规定。</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lastRenderedPageBreak/>
        <w:t>七、在第十条第一款第五项中的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翻拍</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后增加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数字化</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将第一款第七项修改为：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（七）出租权，即有偿许可他人临时使用视听作品、计算机软件的原件或者复制件的权利，计算机软件不是出租的主要标的的除外</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将第一款第十一项、第十二项修改为：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（十一）广播权，即以有线或者无线方式公开传播或者转播作品，以及通过扩音器或者其他传送符号、声音、图像的类似工具向公众传播广播的作品的权利，但不包括本款第十二项规定的权利；</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（十二）信息网络传播权，即以有线或者无线方式向公众提供，使公众可以在其选定的时间和地点获得作品的权利</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将第十条第一款第十项中的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电影和以类似摄制电影的方法创作的作品</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、第十三项中的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电影或者以类似摄制电影</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，第四十七条第六项中的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电影和以类似摄制电影</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，第五十三条中的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电影作品或者以类似摄制电影的方法创作的作品</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视听作品</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八、将第十一条第四款改为第十二条第一款，修改为：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在作品上署名的自然人、法人或者非法人组织为作者，且该作品上存在相应权利，但有相反证明的除外。</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增加两款，作为第二款、第三款：</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作者等著作权人可以向国家著作权主管部门认定的登记机构办理作品登记。</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lastRenderedPageBreak/>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与著作权有关的权利参照适用前两款规定。</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九、将第十三条改为第十四条，增加一款，作为第二款：</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合作作品的著作权由合作作者通过协商一致行使；不能协商一致，又无正当理由的，任何一方不得阻止他方行使除转让、许可他人专有使用、出质以外的其他权利，但是所得收益应当合理分配给所有合作作者。</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十、增加一条，作为第十六条：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使用改编、翻译、注释、整理、汇编已有作品而产生的作品进行出版、演出和制作录音录像制品，应当取得该作品的著作权人和原作品的著作权人许可，并支付报酬。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十一、将第十五条改为第十七条，修改为：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视听作品中的电影作品、电视剧作品的著作权由制作者享有，但编剧、导演、摄影、作词、作曲等作者享有署名权，并有权按照与制作者签订的合同获得报酬。</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前款规定以外的视听作品的著作权归属由当事人约定；没有约定或者约定不明确的，由制作者享有，但作者享有署名权和获得报酬的权利。</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视听作品中的剧本、音乐等可以单独使用的作品的作者有权单独行使其著作权。</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十二、将第十六条改为第十八条，在第二款第一项中的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地图</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后增加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示意图</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第二款增加一项，作为第二项：</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（二）报社、期刊社、通讯社、广播</w:t>
      </w:r>
      <w:r w:rsidRPr="00A64544">
        <w:rPr>
          <w:rFonts w:ascii="Microsoft Yahei" w:eastAsia="宋体" w:hAnsi="Microsoft Yahei" w:cs="宋体"/>
          <w:color w:val="1A2930"/>
          <w:kern w:val="0"/>
          <w:sz w:val="27"/>
          <w:szCs w:val="27"/>
          <w:shd w:val="clear" w:color="auto" w:fill="FFFFFF"/>
        </w:rPr>
        <w:lastRenderedPageBreak/>
        <w:t>电台、电视台的工作人员创作的职务作品</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十三、将第十八条改为第二十条，修改为：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作品原件所有权的转移，不改变作品著作权的归属，但美术、摄影作品原件的展览权由原件所有人享有。</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作者将未发表的美术、摄影作品的原件所有权转让给他人，受让人展览该原件不构成对作者发表权的侵犯。</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十四、将第十九条改为第二十一条，将第一款中的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依照继承法的规定转移</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依法转移</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十五、将第二十一条改为第二十三条，将第二款、第三款修改为：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法人或者非法人组织的作品、著作权（署名权除外）由法人或者非法人组织享有的职务作品，其发表权的保护期为五十年，截止于作品创作完成后第五十年的</w:t>
      </w:r>
      <w:r w:rsidRPr="00A64544">
        <w:rPr>
          <w:rFonts w:ascii="Microsoft Yahei" w:eastAsia="宋体" w:hAnsi="Microsoft Yahei" w:cs="宋体"/>
          <w:color w:val="1A2930"/>
          <w:kern w:val="0"/>
          <w:sz w:val="27"/>
          <w:szCs w:val="27"/>
          <w:shd w:val="clear" w:color="auto" w:fill="FFFFFF"/>
        </w:rPr>
        <w:t>12</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31</w:t>
      </w:r>
      <w:r w:rsidRPr="00A64544">
        <w:rPr>
          <w:rFonts w:ascii="Microsoft Yahei" w:eastAsia="宋体" w:hAnsi="Microsoft Yahei" w:cs="宋体"/>
          <w:color w:val="1A2930"/>
          <w:kern w:val="0"/>
          <w:sz w:val="27"/>
          <w:szCs w:val="27"/>
          <w:shd w:val="clear" w:color="auto" w:fill="FFFFFF"/>
        </w:rPr>
        <w:t>日；本法第十条第一款第五项至第十七项规定的权利的保护期为五十年，截止于作品首次发表后第五十年的</w:t>
      </w:r>
      <w:r w:rsidRPr="00A64544">
        <w:rPr>
          <w:rFonts w:ascii="Microsoft Yahei" w:eastAsia="宋体" w:hAnsi="Microsoft Yahei" w:cs="宋体"/>
          <w:color w:val="1A2930"/>
          <w:kern w:val="0"/>
          <w:sz w:val="27"/>
          <w:szCs w:val="27"/>
          <w:shd w:val="clear" w:color="auto" w:fill="FFFFFF"/>
        </w:rPr>
        <w:t>12</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31</w:t>
      </w:r>
      <w:r w:rsidRPr="00A64544">
        <w:rPr>
          <w:rFonts w:ascii="Microsoft Yahei" w:eastAsia="宋体" w:hAnsi="Microsoft Yahei" w:cs="宋体"/>
          <w:color w:val="1A2930"/>
          <w:kern w:val="0"/>
          <w:sz w:val="27"/>
          <w:szCs w:val="27"/>
          <w:shd w:val="clear" w:color="auto" w:fill="FFFFFF"/>
        </w:rPr>
        <w:t>日，但作品自创作完成后五十年内未发表的，本法不再保护。</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视听作品，其发表权的保护期为五十年，截止于作品创作完成后第五十年的</w:t>
      </w:r>
      <w:r w:rsidRPr="00A64544">
        <w:rPr>
          <w:rFonts w:ascii="Microsoft Yahei" w:eastAsia="宋体" w:hAnsi="Microsoft Yahei" w:cs="宋体"/>
          <w:color w:val="1A2930"/>
          <w:kern w:val="0"/>
          <w:sz w:val="27"/>
          <w:szCs w:val="27"/>
          <w:shd w:val="clear" w:color="auto" w:fill="FFFFFF"/>
        </w:rPr>
        <w:t>12</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31</w:t>
      </w:r>
      <w:r w:rsidRPr="00A64544">
        <w:rPr>
          <w:rFonts w:ascii="Microsoft Yahei" w:eastAsia="宋体" w:hAnsi="Microsoft Yahei" w:cs="宋体"/>
          <w:color w:val="1A2930"/>
          <w:kern w:val="0"/>
          <w:sz w:val="27"/>
          <w:szCs w:val="27"/>
          <w:shd w:val="clear" w:color="auto" w:fill="FFFFFF"/>
        </w:rPr>
        <w:t>日；本法第十条第一款第五项至第十七项规定的权利的保护期为五十年，截止于作品首次发表后第五十年的</w:t>
      </w:r>
      <w:r w:rsidRPr="00A64544">
        <w:rPr>
          <w:rFonts w:ascii="Microsoft Yahei" w:eastAsia="宋体" w:hAnsi="Microsoft Yahei" w:cs="宋体"/>
          <w:color w:val="1A2930"/>
          <w:kern w:val="0"/>
          <w:sz w:val="27"/>
          <w:szCs w:val="27"/>
          <w:shd w:val="clear" w:color="auto" w:fill="FFFFFF"/>
        </w:rPr>
        <w:t>12</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31</w:t>
      </w:r>
      <w:r w:rsidRPr="00A64544">
        <w:rPr>
          <w:rFonts w:ascii="Microsoft Yahei" w:eastAsia="宋体" w:hAnsi="Microsoft Yahei" w:cs="宋体"/>
          <w:color w:val="1A2930"/>
          <w:kern w:val="0"/>
          <w:sz w:val="27"/>
          <w:szCs w:val="27"/>
          <w:shd w:val="clear" w:color="auto" w:fill="FFFFFF"/>
        </w:rPr>
        <w:t>日，但作品自创作完成后五十年内未发表的，本法不再保护。</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十六、将第二十二条改为第二十四条，在第一款中的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姓名</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后增加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或</w:t>
      </w:r>
      <w:r w:rsidRPr="00A64544">
        <w:rPr>
          <w:rFonts w:ascii="Microsoft Yahei" w:eastAsia="宋体" w:hAnsi="Microsoft Yahei" w:cs="宋体"/>
          <w:color w:val="1A2930"/>
          <w:kern w:val="0"/>
          <w:sz w:val="27"/>
          <w:szCs w:val="27"/>
          <w:shd w:val="clear" w:color="auto" w:fill="FFFFFF"/>
        </w:rPr>
        <w:lastRenderedPageBreak/>
        <w:t>者名称</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；将</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并且不得侵犯著作权人依照本法享有的其他权利</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并且不得影响该作品的正常使用，也不得不合理地损害著作权人的合法权益</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删去第一款第三项中的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时事</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将第一款第四项中的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作者</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在第一款第六项中的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翻译</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后增加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改编、汇编、播放</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在第一款第八项中的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美术馆</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后增加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文化馆</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在第一款第九项中的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也未向表演者支付报酬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后增加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且不以营利为目的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删去第一款第十项中的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室外</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将第一款第十一项中的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汉语言文字</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国家通用语言文字</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将第一款第十二项修改为：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（十二）以阅读障碍者能够感知的无障碍方式向其提供已经发表的作品</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第一款增加一项，作为第十三项：</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（十三）法律、行政法规规定的其他情形</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将第二款修改为：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前款规定适用于对与著作权有关的权利的限制。</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十七、将第二十三条改为第二十五条，修改为：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为实施义务教育和国</w:t>
      </w:r>
      <w:r w:rsidRPr="00A64544">
        <w:rPr>
          <w:rFonts w:ascii="Microsoft Yahei" w:eastAsia="宋体" w:hAnsi="Microsoft Yahei" w:cs="宋体"/>
          <w:color w:val="1A2930"/>
          <w:kern w:val="0"/>
          <w:sz w:val="27"/>
          <w:szCs w:val="27"/>
          <w:shd w:val="clear" w:color="auto" w:fill="FFFFFF"/>
        </w:rPr>
        <w:lastRenderedPageBreak/>
        <w:t>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前款规定适用于对与著作权有关的权利的限制。</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十八、将第二十六条改为第二十八条，修改为：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以著作权中的财产权出质的，由出质人和质权人依法办理出质登记。</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十九、将第四章章名修改为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与著作权有关的权利</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二十、将第三十七条改为第三十八条，删去第一款中的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（演员、演出单位）</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和第二款。</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二十一、将第三十八条改为第三十九条，在第一款第五项中的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发行</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后增加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出租</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二十二、增加一条，作为第四十条：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演员为完成本演出单位的演出任务进行的表演为职务表演，演员享有表明身份和保护表演形象不受歪曲的权利，其他权利归属由当事人约定。当事人没有约定或者约定不明确的，职务表演的权利由演出单位享有。</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职务表演的权利由演员享有的，演出单位可以在其业务范围内免费使用该表演。</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lastRenderedPageBreak/>
        <w:br/>
      </w:r>
      <w:r w:rsidRPr="00A64544">
        <w:rPr>
          <w:rFonts w:ascii="Microsoft Yahei" w:eastAsia="宋体" w:hAnsi="Microsoft Yahei" w:cs="宋体"/>
          <w:color w:val="1A2930"/>
          <w:kern w:val="0"/>
          <w:sz w:val="27"/>
          <w:szCs w:val="27"/>
          <w:shd w:val="clear" w:color="auto" w:fill="FFFFFF"/>
        </w:rPr>
        <w:t>二十三、将第四十二条改为第四十四条，将第二款修改为：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被许可人复制、发行、通过信息网络向公众传播录音录像制品，应当同时取得著作权人、表演者许可，并支付报酬；被许可人出租录音录像制品，还应当取得表演者许可，并支付报酬。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二十四、增加一条，作为第四十五条：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将录音制品用于有线或者无线公开传播，或者通过传送声音的技术设备向公众公开播送的，应当向录音制作者支付报酬。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二十五、将第四十三条改为第四十六条，将第二款中的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但应当支付报酬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但应当按照规定支付报酬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二十六、将第四十五条改为第四十七条，修改为：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广播电台、电视台有权禁止未经其许可的下列行为：</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（一）将其播放的广播、电视以有线或者无线方式转播；</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（二）将其播放的广播、电视录制以及复制；</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（三）将其播放的广播、电视通过信息网络向公众传播。</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广播电台、电视台行使前款规定的权利，不得影响、限制或者侵害他人行使著作权或者与著作权有关的权利。</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本条第一款规定的权利的保护期为五十年，截止于该广播、电视首次播放后第五十年的</w:t>
      </w:r>
      <w:r w:rsidRPr="00A64544">
        <w:rPr>
          <w:rFonts w:ascii="Microsoft Yahei" w:eastAsia="宋体" w:hAnsi="Microsoft Yahei" w:cs="宋体"/>
          <w:color w:val="1A2930"/>
          <w:kern w:val="0"/>
          <w:sz w:val="27"/>
          <w:szCs w:val="27"/>
          <w:shd w:val="clear" w:color="auto" w:fill="FFFFFF"/>
        </w:rPr>
        <w:t>12</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31</w:t>
      </w:r>
      <w:r w:rsidRPr="00A64544">
        <w:rPr>
          <w:rFonts w:ascii="Microsoft Yahei" w:eastAsia="宋体" w:hAnsi="Microsoft Yahei" w:cs="宋体"/>
          <w:color w:val="1A2930"/>
          <w:kern w:val="0"/>
          <w:sz w:val="27"/>
          <w:szCs w:val="27"/>
          <w:shd w:val="clear" w:color="auto" w:fill="FFFFFF"/>
        </w:rPr>
        <w:t>日。</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lastRenderedPageBreak/>
        <w:br/>
      </w:r>
      <w:r w:rsidRPr="00A64544">
        <w:rPr>
          <w:rFonts w:ascii="Microsoft Yahei" w:eastAsia="宋体" w:hAnsi="Microsoft Yahei" w:cs="宋体"/>
          <w:color w:val="1A2930"/>
          <w:kern w:val="0"/>
          <w:sz w:val="27"/>
          <w:szCs w:val="27"/>
          <w:shd w:val="clear" w:color="auto" w:fill="FFFFFF"/>
        </w:rPr>
        <w:t>二十七、将第四十六条改为第四十八条，修改为：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电视台播放他人的视听作品、录像制品，应当取得视听作品著作权人或者录像制作者许可，并支付报酬；播放他人的录像制品，还应当取得著作权人许可，并支付报酬。</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二十八、将第五章章名修改为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著作权和与著作权有关的权利的保护</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二十九、增加一条，作为第四十九条：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为保护著作权和与著作权有关的权利，权利人可以采取技术措施。</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本法所称的技术措施，是指用于防止、限制未经权利人许可浏览、欣赏作品、表演、录音录像制品或者通过信息网络向公众提供作品、表演、录音录像制品的有效技术、装置或者部件。</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三十、增加一条，作为第五十条：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下列情形可以避开技术措施，但不得向他人提供避开技术措施的技术、装置或者部件，不得侵犯权利人依法享有的其他权利：</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（一）为学校课堂教学或者科学研究，提供少量已经发表的作品，供教学或者科研人员使用，而该作品无法通过正常途径获取；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lastRenderedPageBreak/>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（二）不以营利为目的，以阅读障碍者能够感知的无障碍方式向其提供已经发表的作品，而该作品无法通过正常途径获取；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（三）国家机关依照行政、监察、司法程序执行公务；</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（四）对计算机及其系统或者网络的安全性能进行测试；</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（五）进行加密研究或者计算机软件反向工程研究。</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前款规定适用于对与著作权有关的权利的限制。</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三十一、增加一条，作为第五十一条：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未经权利人许可，不得进行下列行为：</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（一）故意删除或者改变作品、版式设计、表演、录音录像制品或者广播、电视上的权利管理信息，但由于技术上的原因无法避免的除外；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（二）知道或者应当知道作品、版式设计、表演、录音录像制品或者广播、电视上的权利管理信息未经许可被删除或者改变，仍然向公众提供。</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三十二、将第四十七条改为第五十二条，将第八项修改为：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（八）未经视听作品、计算机软件、录音录像制品的著作权人、表演者或者录音录像制作者许可，出租其作品或者录音录像制品的原件或者复制件的，本法另有规定的除外</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lastRenderedPageBreak/>
        <w:t>将第十一项中的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权益</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权利</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三十三、将第四十八条改为第五十三条，修改为：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（一）未经著作权人许可，复制、发行、表演、放映、广播、汇编、通过信息网络向公众传播其作品的，本法另有规定的除外；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（二）出版他人享有专有出版权的图书的；</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（三）未经表演者许可，复制、发行录有其表演的录音录像制品，或者通过信息网络向公众传播其表演的，本法另有规定的除外；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（四）未经录音录像制作者许可，复制、发行、通过信息网络向公众传播其制作的录音录像制品的，本法另有规定的除外；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（五）未经许可，播放、复制或者通过信息网络向公众传播广播、电视的，本法另有规定的除外；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（六）未经著作权人或者与著作权有关的权利人许可，故意避开或者</w:t>
      </w:r>
      <w:r w:rsidRPr="00A64544">
        <w:rPr>
          <w:rFonts w:ascii="Microsoft Yahei" w:eastAsia="宋体" w:hAnsi="Microsoft Yahei" w:cs="宋体"/>
          <w:color w:val="1A2930"/>
          <w:kern w:val="0"/>
          <w:sz w:val="27"/>
          <w:szCs w:val="27"/>
          <w:shd w:val="clear" w:color="auto" w:fill="FFFFFF"/>
        </w:rPr>
        <w:lastRenderedPageBreak/>
        <w:t>破坏技术措施的，故意制造、进口或者向他人提供主要用于避开、破坏技术措施的装置或者部件的，或者故意为他人避开或者破坏技术措施提供技术服务的，法律、行政法规另有规定的除外；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（八）制作、出售假冒他人署名的作品的。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三十四、将第四十九条改为第五十四条，修改为：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权利人的实际损失、侵权人的违法所得、权利使用费难以计算的，由人民法院根据侵权行为的情节，判决给予五百元以上五百万元以下的赔偿。</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赔偿数额还应当包括权利人为制止侵权行为所支付的合理开支。</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lastRenderedPageBreak/>
        <w:t>“</w:t>
      </w:r>
      <w:r w:rsidRPr="00A64544">
        <w:rPr>
          <w:rFonts w:ascii="Microsoft Yahei" w:eastAsia="宋体" w:hAnsi="Microsoft Yahei" w:cs="宋体"/>
          <w:color w:val="1A2930"/>
          <w:kern w:val="0"/>
          <w:sz w:val="27"/>
          <w:szCs w:val="27"/>
          <w:shd w:val="clear" w:color="auto" w:fill="FFFFFF"/>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三十五、增加一条，作为第五十五条：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主管著作权的部门依法行使前款规定的职权时，当事人应当予以协助、配合，不得拒绝、阻挠。</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三十六、将第五十条改为第五十六条，修改为：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作出一定行为或者禁止作出一定行为等措施。</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lastRenderedPageBreak/>
        <w:br/>
      </w:r>
      <w:r w:rsidRPr="00A64544">
        <w:rPr>
          <w:rFonts w:ascii="Microsoft Yahei" w:eastAsia="宋体" w:hAnsi="Microsoft Yahei" w:cs="宋体"/>
          <w:color w:val="1A2930"/>
          <w:kern w:val="0"/>
          <w:sz w:val="27"/>
          <w:szCs w:val="27"/>
          <w:shd w:val="clear" w:color="auto" w:fill="FFFFFF"/>
        </w:rPr>
        <w:t>三十七、将第五十一条改为第五十七条，修改为：</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为制止侵权行为，在证据可能灭失或者以后难以取得的情况下，著作权人或者与著作权有关的权利人可以在起诉前依法向人民法院申请保全证据。</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三十八、将第五十三条改为第五十九条，增加一款，作为第二款：</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在诉讼程序中，被诉侵权人主张其不承担侵权责任的，应当提供证据证明已经取得权利人的许可，或者具有本法规定的不经权利人许可而可以使用的情形。</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三十九、增加一条，作为第六十一条：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当事人因不履行合同义务或者履行合同义务不符合约定而承担民事责任，以及当事人行使诉讼权利、申请保全等，适用有关法律的规定。</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四十、增加一条，作为第六十五条：</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摄影作品，其发表权、本法第十条第一款第五项至第十七项规定的权利的保护期在</w:t>
      </w:r>
      <w:r w:rsidRPr="00A64544">
        <w:rPr>
          <w:rFonts w:ascii="Microsoft Yahei" w:eastAsia="宋体" w:hAnsi="Microsoft Yahei" w:cs="宋体"/>
          <w:color w:val="1A2930"/>
          <w:kern w:val="0"/>
          <w:sz w:val="27"/>
          <w:szCs w:val="27"/>
          <w:shd w:val="clear" w:color="auto" w:fill="FFFFFF"/>
        </w:rPr>
        <w:t>2021</w:t>
      </w:r>
      <w:r w:rsidRPr="00A64544">
        <w:rPr>
          <w:rFonts w:ascii="Microsoft Yahei" w:eastAsia="宋体" w:hAnsi="Microsoft Yahei" w:cs="宋体"/>
          <w:color w:val="1A2930"/>
          <w:kern w:val="0"/>
          <w:sz w:val="27"/>
          <w:szCs w:val="27"/>
          <w:shd w:val="clear" w:color="auto" w:fill="FFFFFF"/>
        </w:rPr>
        <w:t>年</w:t>
      </w:r>
      <w:r w:rsidRPr="00A64544">
        <w:rPr>
          <w:rFonts w:ascii="Microsoft Yahei" w:eastAsia="宋体" w:hAnsi="Microsoft Yahei" w:cs="宋体"/>
          <w:color w:val="1A2930"/>
          <w:kern w:val="0"/>
          <w:sz w:val="27"/>
          <w:szCs w:val="27"/>
          <w:shd w:val="clear" w:color="auto" w:fill="FFFFFF"/>
        </w:rPr>
        <w:t>6</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1</w:t>
      </w:r>
      <w:r w:rsidRPr="00A64544">
        <w:rPr>
          <w:rFonts w:ascii="Microsoft Yahei" w:eastAsia="宋体" w:hAnsi="Microsoft Yahei" w:cs="宋体"/>
          <w:color w:val="1A2930"/>
          <w:kern w:val="0"/>
          <w:sz w:val="27"/>
          <w:szCs w:val="27"/>
          <w:shd w:val="clear" w:color="auto" w:fill="FFFFFF"/>
        </w:rPr>
        <w:t>日前已经届满，但依据本法第二十三条第一款的规定仍在保护期内的，不再保护。</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四十一、将第六十条改为第六十六条，删去第二款中的</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和政策</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shd w:val="clear" w:color="auto" w:fill="FFFFFF"/>
        </w:rPr>
        <w:t>。</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四十二、删去第三十五条、第四十条第二款、第四十四条、第五十四条、第五十六条。</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t>本决定自</w:t>
      </w:r>
      <w:r w:rsidRPr="00A64544">
        <w:rPr>
          <w:rFonts w:ascii="Microsoft Yahei" w:eastAsia="宋体" w:hAnsi="Microsoft Yahei" w:cs="宋体"/>
          <w:color w:val="1A2930"/>
          <w:kern w:val="0"/>
          <w:sz w:val="27"/>
          <w:szCs w:val="27"/>
          <w:shd w:val="clear" w:color="auto" w:fill="FFFFFF"/>
        </w:rPr>
        <w:t>2021</w:t>
      </w:r>
      <w:r w:rsidRPr="00A64544">
        <w:rPr>
          <w:rFonts w:ascii="Microsoft Yahei" w:eastAsia="宋体" w:hAnsi="Microsoft Yahei" w:cs="宋体"/>
          <w:color w:val="1A2930"/>
          <w:kern w:val="0"/>
          <w:sz w:val="27"/>
          <w:szCs w:val="27"/>
          <w:shd w:val="clear" w:color="auto" w:fill="FFFFFF"/>
        </w:rPr>
        <w:t>年</w:t>
      </w:r>
      <w:r w:rsidRPr="00A64544">
        <w:rPr>
          <w:rFonts w:ascii="Microsoft Yahei" w:eastAsia="宋体" w:hAnsi="Microsoft Yahei" w:cs="宋体"/>
          <w:color w:val="1A2930"/>
          <w:kern w:val="0"/>
          <w:sz w:val="27"/>
          <w:szCs w:val="27"/>
          <w:shd w:val="clear" w:color="auto" w:fill="FFFFFF"/>
        </w:rPr>
        <w:t>6</w:t>
      </w:r>
      <w:r w:rsidRPr="00A64544">
        <w:rPr>
          <w:rFonts w:ascii="Microsoft Yahei" w:eastAsia="宋体" w:hAnsi="Microsoft Yahei" w:cs="宋体"/>
          <w:color w:val="1A2930"/>
          <w:kern w:val="0"/>
          <w:sz w:val="27"/>
          <w:szCs w:val="27"/>
          <w:shd w:val="clear" w:color="auto" w:fill="FFFFFF"/>
        </w:rPr>
        <w:t>月</w:t>
      </w:r>
      <w:r w:rsidRPr="00A64544">
        <w:rPr>
          <w:rFonts w:ascii="Microsoft Yahei" w:eastAsia="宋体" w:hAnsi="Microsoft Yahei" w:cs="宋体"/>
          <w:color w:val="1A2930"/>
          <w:kern w:val="0"/>
          <w:sz w:val="27"/>
          <w:szCs w:val="27"/>
          <w:shd w:val="clear" w:color="auto" w:fill="FFFFFF"/>
        </w:rPr>
        <w:t>1</w:t>
      </w:r>
      <w:r w:rsidRPr="00A64544">
        <w:rPr>
          <w:rFonts w:ascii="Microsoft Yahei" w:eastAsia="宋体" w:hAnsi="Microsoft Yahei" w:cs="宋体"/>
          <w:color w:val="1A2930"/>
          <w:kern w:val="0"/>
          <w:sz w:val="27"/>
          <w:szCs w:val="27"/>
          <w:shd w:val="clear" w:color="auto" w:fill="FFFFFF"/>
        </w:rPr>
        <w:t>日起施行。</w:t>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rPr>
        <w:br/>
      </w:r>
      <w:r w:rsidRPr="00A64544">
        <w:rPr>
          <w:rFonts w:ascii="Microsoft Yahei" w:eastAsia="宋体" w:hAnsi="Microsoft Yahei" w:cs="宋体"/>
          <w:color w:val="1A2930"/>
          <w:kern w:val="0"/>
          <w:sz w:val="27"/>
          <w:szCs w:val="27"/>
          <w:shd w:val="clear" w:color="auto" w:fill="FFFFFF"/>
        </w:rPr>
        <w:lastRenderedPageBreak/>
        <w:t>《中华人民共和国著作权法》根据本决定作相应修改并对条文顺序作相应调整，重新公布。</w:t>
      </w:r>
    </w:p>
    <w:sectPr w:rsidR="006410B3" w:rsidSect="006410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4544"/>
    <w:rsid w:val="006410B3"/>
    <w:rsid w:val="00A64544"/>
    <w:rsid w:val="00DF2C6B"/>
    <w:rsid w:val="00FF0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B3"/>
    <w:pPr>
      <w:widowControl w:val="0"/>
      <w:jc w:val="both"/>
    </w:pPr>
  </w:style>
  <w:style w:type="paragraph" w:styleId="1">
    <w:name w:val="heading 1"/>
    <w:basedOn w:val="a"/>
    <w:link w:val="1Char"/>
    <w:uiPriority w:val="9"/>
    <w:qFormat/>
    <w:rsid w:val="00A645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4544"/>
    <w:rPr>
      <w:rFonts w:ascii="宋体" w:eastAsia="宋体" w:hAnsi="宋体" w:cs="宋体"/>
      <w:b/>
      <w:bCs/>
      <w:kern w:val="36"/>
      <w:sz w:val="48"/>
      <w:szCs w:val="48"/>
    </w:rPr>
  </w:style>
  <w:style w:type="paragraph" w:styleId="a3">
    <w:name w:val="Normal (Web)"/>
    <w:basedOn w:val="a"/>
    <w:uiPriority w:val="99"/>
    <w:semiHidden/>
    <w:unhideWhenUsed/>
    <w:rsid w:val="00A645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64544"/>
    <w:rPr>
      <w:color w:val="0000FF"/>
      <w:u w:val="single"/>
    </w:rPr>
  </w:style>
</w:styles>
</file>

<file path=word/webSettings.xml><?xml version="1.0" encoding="utf-8"?>
<w:webSettings xmlns:r="http://schemas.openxmlformats.org/officeDocument/2006/relationships" xmlns:w="http://schemas.openxmlformats.org/wordprocessingml/2006/main">
  <w:divs>
    <w:div w:id="19654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C8%AB%B9%FA%C8%CB%C3%F1%B4%FA%B1%ED%B4%F3%BB%E1%B3%A3%CE%F1%CE%AF%D4%B1%BB%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2020-11-14T12:57:00Z</dcterms:created>
  <dcterms:modified xsi:type="dcterms:W3CDTF">2020-11-14T12:59:00Z</dcterms:modified>
</cp:coreProperties>
</file>